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7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F3144A">
        <w:rPr>
          <w:b/>
          <w:sz w:val="28"/>
          <w:szCs w:val="28"/>
        </w:rPr>
        <w:t>Polskie zabytki w Internecie</w:t>
      </w:r>
    </w:p>
    <w:p w:rsidR="00F3144A" w:rsidRDefault="00F3144A" w:rsidP="00426A76">
      <w:pPr>
        <w:jc w:val="both"/>
        <w:outlineLvl w:val="0"/>
        <w:rPr>
          <w:b/>
          <w:sz w:val="28"/>
          <w:szCs w:val="28"/>
        </w:rPr>
      </w:pPr>
    </w:p>
    <w:p w:rsidR="00314DC5" w:rsidRDefault="00FF629E" w:rsidP="00426A76">
      <w:pPr>
        <w:jc w:val="both"/>
        <w:outlineLvl w:val="0"/>
        <w:rPr>
          <w:b/>
        </w:rPr>
      </w:pPr>
      <w:r>
        <w:rPr>
          <w:b/>
        </w:rPr>
        <w:t>Zadania dla chętnych</w:t>
      </w:r>
    </w:p>
    <w:p w:rsidR="00FF629E" w:rsidRDefault="00FF629E" w:rsidP="00426A76">
      <w:pPr>
        <w:jc w:val="both"/>
        <w:outlineLvl w:val="0"/>
        <w:rPr>
          <w:b/>
        </w:rPr>
      </w:pPr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F629E">
        <w:t>Uruchom przeglądarkę np. Opera, Google Chrome, Explorer, Mozilla Firefox itp..</w:t>
      </w:r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F629E">
        <w:t>W okienko wyszukiwarki np. Google wpisz „najcenniejsze polskie zabytki”. Dowiesz się jakie polskie zabytki zostały wpisane na listę UNESCO.</w:t>
      </w:r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F629E">
        <w:t>Z powod</w:t>
      </w:r>
      <w:r>
        <w:t>u pandemii nie możemy swobodnie</w:t>
      </w:r>
      <w:r w:rsidRPr="00FF629E">
        <w:t xml:space="preserve"> podróżować, ale możemy zwiedzać zabytki dzięki wirtualnym podróżom. Kliknij w poniższy link trzymając wciśnięty klawisz Ctrl i obejrzyj polskie zabytki online</w:t>
      </w:r>
    </w:p>
    <w:p w:rsidR="00FF629E" w:rsidRDefault="00F52BFA" w:rsidP="00FF629E">
      <w:pPr>
        <w:pStyle w:val="Akapitzlist"/>
        <w:jc w:val="both"/>
        <w:outlineLvl w:val="0"/>
      </w:pPr>
      <w:hyperlink r:id="rId7" w:history="1">
        <w:r w:rsidR="00FF629E" w:rsidRPr="00FF629E">
          <w:rPr>
            <w:rStyle w:val="Hipercze"/>
          </w:rPr>
          <w:t>https://budynkowo.pl/news/polskie-zabytki-online/v</w:t>
        </w:r>
      </w:hyperlink>
    </w:p>
    <w:p w:rsidR="00C10A51" w:rsidRDefault="00C10A51" w:rsidP="00FF629E">
      <w:pPr>
        <w:pStyle w:val="Akapitzlist"/>
        <w:jc w:val="both"/>
        <w:outlineLvl w:val="0"/>
      </w:pPr>
      <w:r>
        <w:t xml:space="preserve">oraz pospaceruj wirtualnie po 10 najciekawszych muzach </w:t>
      </w:r>
    </w:p>
    <w:p w:rsidR="00C10A51" w:rsidRPr="00FF629E" w:rsidRDefault="00F52BFA" w:rsidP="00FF629E">
      <w:pPr>
        <w:pStyle w:val="Akapitzlist"/>
        <w:jc w:val="both"/>
        <w:outlineLvl w:val="0"/>
      </w:pPr>
      <w:hyperlink r:id="rId8" w:history="1">
        <w:r w:rsidR="00C10A51">
          <w:rPr>
            <w:rStyle w:val="Hipercze"/>
          </w:rPr>
          <w:t>https://www.dzieckowpodrozy.pl/10-najciekawszych-muzeow-ktore-oferuja-wirtualne-spacery/</w:t>
        </w:r>
      </w:hyperlink>
    </w:p>
    <w:p w:rsidR="00FF629E" w:rsidRPr="00C10A51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rFonts w:eastAsia="Times New Roman" w:cs="Times New Roman"/>
          <w:lang w:eastAsia="pl-PL"/>
        </w:rPr>
      </w:pPr>
      <w:r w:rsidRPr="00FF629E">
        <w:t xml:space="preserve"> Musimy też pamiętać o podstawowych zasadach prawa autorskiego wykorzystując materiały pobierane z Internetu. Możesz się o nich dowiedzieć z lekcji zdalnej </w:t>
      </w:r>
      <w:hyperlink r:id="rId9" w:history="1">
        <w:r w:rsidRPr="00FF629E">
          <w:rPr>
            <w:rStyle w:val="Hipercze"/>
          </w:rPr>
          <w:t>https://epodreczniki.pl/a/prawo-autorskie/D19vr0niG</w:t>
        </w:r>
      </w:hyperlink>
    </w:p>
    <w:p w:rsidR="00FF629E" w:rsidRPr="00340927" w:rsidRDefault="00FF629E" w:rsidP="00426A76">
      <w:pPr>
        <w:jc w:val="both"/>
        <w:outlineLvl w:val="0"/>
        <w:rPr>
          <w:b/>
        </w:rPr>
      </w:pPr>
    </w:p>
    <w:sectPr w:rsidR="00FF629E" w:rsidRPr="00340927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A5" w:rsidRDefault="008076A5" w:rsidP="008A1CFA">
      <w:r>
        <w:separator/>
      </w:r>
    </w:p>
  </w:endnote>
  <w:endnote w:type="continuationSeparator" w:id="1">
    <w:p w:rsidR="008076A5" w:rsidRDefault="008076A5" w:rsidP="008A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A5" w:rsidRDefault="008076A5" w:rsidP="008A1CFA">
      <w:r>
        <w:separator/>
      </w:r>
    </w:p>
  </w:footnote>
  <w:footnote w:type="continuationSeparator" w:id="1">
    <w:p w:rsidR="008076A5" w:rsidRDefault="008076A5" w:rsidP="008A1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8CD"/>
    <w:multiLevelType w:val="hybridMultilevel"/>
    <w:tmpl w:val="8FECBEF0"/>
    <w:lvl w:ilvl="0" w:tplc="6980E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1E0"/>
    <w:multiLevelType w:val="hybridMultilevel"/>
    <w:tmpl w:val="42EA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B135E"/>
    <w:multiLevelType w:val="hybridMultilevel"/>
    <w:tmpl w:val="7AB04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462B22"/>
    <w:multiLevelType w:val="hybridMultilevel"/>
    <w:tmpl w:val="E2E4E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24B55"/>
    <w:rsid w:val="00027D9C"/>
    <w:rsid w:val="000F4304"/>
    <w:rsid w:val="00125B19"/>
    <w:rsid w:val="00133F91"/>
    <w:rsid w:val="00141D0F"/>
    <w:rsid w:val="0014775D"/>
    <w:rsid w:val="00155D39"/>
    <w:rsid w:val="001617DE"/>
    <w:rsid w:val="001A73E7"/>
    <w:rsid w:val="00231665"/>
    <w:rsid w:val="00232693"/>
    <w:rsid w:val="00235150"/>
    <w:rsid w:val="00245724"/>
    <w:rsid w:val="00253905"/>
    <w:rsid w:val="00265E94"/>
    <w:rsid w:val="00266FE5"/>
    <w:rsid w:val="0027452D"/>
    <w:rsid w:val="00274E2B"/>
    <w:rsid w:val="002D6172"/>
    <w:rsid w:val="00311EAC"/>
    <w:rsid w:val="00314DC5"/>
    <w:rsid w:val="00340927"/>
    <w:rsid w:val="00342D17"/>
    <w:rsid w:val="003C0366"/>
    <w:rsid w:val="003E5AA9"/>
    <w:rsid w:val="003F1461"/>
    <w:rsid w:val="004018F7"/>
    <w:rsid w:val="004156FC"/>
    <w:rsid w:val="00426A76"/>
    <w:rsid w:val="0048406C"/>
    <w:rsid w:val="0052210F"/>
    <w:rsid w:val="00557856"/>
    <w:rsid w:val="00572E6C"/>
    <w:rsid w:val="00656D16"/>
    <w:rsid w:val="006632EF"/>
    <w:rsid w:val="006A2E84"/>
    <w:rsid w:val="006E45E7"/>
    <w:rsid w:val="007074D0"/>
    <w:rsid w:val="00795C90"/>
    <w:rsid w:val="00802D8D"/>
    <w:rsid w:val="00805C71"/>
    <w:rsid w:val="008076A5"/>
    <w:rsid w:val="00893880"/>
    <w:rsid w:val="008A101A"/>
    <w:rsid w:val="008A1CFA"/>
    <w:rsid w:val="008B7DFF"/>
    <w:rsid w:val="009A4430"/>
    <w:rsid w:val="009A5906"/>
    <w:rsid w:val="009C7342"/>
    <w:rsid w:val="00A27554"/>
    <w:rsid w:val="00A428A8"/>
    <w:rsid w:val="00A538CC"/>
    <w:rsid w:val="00A753E7"/>
    <w:rsid w:val="00A9301E"/>
    <w:rsid w:val="00AD2D4F"/>
    <w:rsid w:val="00AD4F59"/>
    <w:rsid w:val="00AD6BB4"/>
    <w:rsid w:val="00AD7FC3"/>
    <w:rsid w:val="00B254B3"/>
    <w:rsid w:val="00B417D7"/>
    <w:rsid w:val="00B51C30"/>
    <w:rsid w:val="00B54018"/>
    <w:rsid w:val="00BB2E8A"/>
    <w:rsid w:val="00C00966"/>
    <w:rsid w:val="00C10A51"/>
    <w:rsid w:val="00C508A8"/>
    <w:rsid w:val="00C62B89"/>
    <w:rsid w:val="00CB5600"/>
    <w:rsid w:val="00CF2040"/>
    <w:rsid w:val="00D01DD4"/>
    <w:rsid w:val="00D9342F"/>
    <w:rsid w:val="00DD4DD8"/>
    <w:rsid w:val="00E01643"/>
    <w:rsid w:val="00E036FF"/>
    <w:rsid w:val="00E210DB"/>
    <w:rsid w:val="00E31FF4"/>
    <w:rsid w:val="00E61DBD"/>
    <w:rsid w:val="00E70413"/>
    <w:rsid w:val="00E77287"/>
    <w:rsid w:val="00F27E15"/>
    <w:rsid w:val="00F3144A"/>
    <w:rsid w:val="00F52BFA"/>
    <w:rsid w:val="00F52ED7"/>
    <w:rsid w:val="00F76788"/>
    <w:rsid w:val="00F940F9"/>
    <w:rsid w:val="00FB5A94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C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C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ckowpodrozy.pl/10-najciekawszych-muzeow-ktore-oferuja-wirtualne-spac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ynkowo.pl/news/polskie-zabytki-online/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rawo-autorskie/D19vr0n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2020-06-23T05:12:00Z</dcterms:created>
  <dcterms:modified xsi:type="dcterms:W3CDTF">2020-06-23T05:12:00Z</dcterms:modified>
</cp:coreProperties>
</file>