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4C4E" w:rsidRPr="00806CCF" w:rsidRDefault="00806CCF">
      <w:pPr>
        <w:rPr>
          <w:rFonts w:ascii="Times New Roman" w:hAnsi="Times New Roman" w:cs="Times New Roman"/>
          <w:b/>
          <w:sz w:val="28"/>
          <w:szCs w:val="28"/>
        </w:rPr>
      </w:pPr>
      <w:r w:rsidRPr="00806CCF">
        <w:rPr>
          <w:rFonts w:ascii="Times New Roman" w:hAnsi="Times New Roman" w:cs="Times New Roman"/>
          <w:b/>
          <w:sz w:val="28"/>
          <w:szCs w:val="28"/>
        </w:rPr>
        <w:t>Moja ojczyzna.</w:t>
      </w:r>
    </w:p>
    <w:p w:rsidR="00806CCF" w:rsidRPr="00806CCF" w:rsidRDefault="00806CCF">
      <w:pPr>
        <w:rPr>
          <w:rFonts w:ascii="Times New Roman" w:hAnsi="Times New Roman" w:cs="Times New Roman"/>
          <w:b/>
          <w:sz w:val="28"/>
          <w:szCs w:val="28"/>
        </w:rPr>
      </w:pPr>
      <w:r w:rsidRPr="00806CCF">
        <w:rPr>
          <w:rFonts w:ascii="Times New Roman" w:hAnsi="Times New Roman" w:cs="Times New Roman"/>
          <w:b/>
          <w:sz w:val="28"/>
          <w:szCs w:val="28"/>
        </w:rPr>
        <w:t>Temat: Godło Polski.</w:t>
      </w:r>
    </w:p>
    <w:p w:rsidR="00806CCF" w:rsidRPr="00806CCF" w:rsidRDefault="00806CCF">
      <w:pPr>
        <w:rPr>
          <w:rFonts w:ascii="Times New Roman" w:hAnsi="Times New Roman" w:cs="Times New Roman"/>
          <w:b/>
          <w:sz w:val="28"/>
          <w:szCs w:val="28"/>
        </w:rPr>
      </w:pPr>
      <w:r w:rsidRPr="00806CCF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806CCF" w:rsidRP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06CCF">
        <w:rPr>
          <w:rFonts w:ascii="Times New Roman" w:hAnsi="Times New Roman" w:cs="Times New Roman"/>
          <w:sz w:val="24"/>
          <w:szCs w:val="24"/>
        </w:rPr>
        <w:t>- rozwijanie koncentracji uwagi i pamięci,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06CCF">
        <w:rPr>
          <w:rFonts w:ascii="Times New Roman" w:hAnsi="Times New Roman" w:cs="Times New Roman"/>
          <w:sz w:val="24"/>
          <w:szCs w:val="24"/>
        </w:rPr>
        <w:t>- utrwalanie nazw i wyglądu symboli narodowych,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zdolności muzycznych poprzez słuchanie muzyki i śpiew,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rozwijanie umiejętności poruszania się przy muzyce.</w:t>
      </w:r>
    </w:p>
    <w:p w:rsidR="00806CCF" w:rsidRDefault="00806CCF" w:rsidP="00806CCF">
      <w:pPr>
        <w:rPr>
          <w:rFonts w:ascii="Times New Roman" w:hAnsi="Times New Roman" w:cs="Times New Roman"/>
          <w:sz w:val="24"/>
          <w:szCs w:val="24"/>
        </w:rPr>
      </w:pPr>
    </w:p>
    <w:p w:rsidR="00806CCF" w:rsidRPr="00CC5422" w:rsidRDefault="00806CCF" w:rsidP="00806CCF">
      <w:pPr>
        <w:rPr>
          <w:rFonts w:ascii="Times New Roman" w:hAnsi="Times New Roman" w:cs="Times New Roman"/>
          <w:b/>
          <w:sz w:val="28"/>
          <w:szCs w:val="28"/>
        </w:rPr>
      </w:pPr>
      <w:r w:rsidRPr="00CC5422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806CCF" w:rsidRPr="00CC5422" w:rsidRDefault="00806CCF" w:rsidP="00806CCF">
      <w:pPr>
        <w:rPr>
          <w:rFonts w:ascii="Times New Roman" w:hAnsi="Times New Roman" w:cs="Times New Roman"/>
          <w:b/>
          <w:sz w:val="28"/>
          <w:szCs w:val="28"/>
        </w:rPr>
      </w:pPr>
      <w:r w:rsidRPr="00CC5422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zapamiętuje wiersz u recytuje go indywidualnie i grupowo,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wymienia symbole narodowe i opisuje ich wygląd,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śpiewa rytmicznie piosenkę,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łączy śpiew z ruchem.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06CCF" w:rsidRPr="00CC5422" w:rsidRDefault="00806CCF" w:rsidP="00806CC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C5422">
        <w:rPr>
          <w:rFonts w:ascii="Times New Roman" w:hAnsi="Times New Roman" w:cs="Times New Roman"/>
          <w:b/>
          <w:sz w:val="28"/>
          <w:szCs w:val="28"/>
        </w:rPr>
        <w:t>Zabawa na powitanie.</w:t>
      </w: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06CCF" w:rsidRDefault="00806CCF" w:rsidP="00806CC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 siedzą w kole. Nauczyciel wypowiada słowa powitania:</w:t>
      </w:r>
    </w:p>
    <w:p w:rsidR="00806CCF" w:rsidRPr="00CC5422" w:rsidRDefault="00CC5422" w:rsidP="00806CCF">
      <w:pPr>
        <w:pStyle w:val="Akapitzlist"/>
        <w:ind w:left="1440"/>
        <w:rPr>
          <w:rFonts w:ascii="Times New Roman" w:hAnsi="Times New Roman" w:cs="Times New Roman"/>
          <w:b/>
          <w:sz w:val="24"/>
          <w:szCs w:val="24"/>
        </w:rPr>
      </w:pPr>
      <w:r w:rsidRPr="00CC5422">
        <w:rPr>
          <w:rFonts w:ascii="Times New Roman" w:hAnsi="Times New Roman" w:cs="Times New Roman"/>
          <w:b/>
          <w:sz w:val="24"/>
          <w:szCs w:val="24"/>
        </w:rPr>
        <w:t>Witam tych, którzy… lubią las, miasto, wieś, morze, góry itd.</w:t>
      </w:r>
    </w:p>
    <w:p w:rsidR="00CC5422" w:rsidRDefault="00CC5422" w:rsidP="00CC54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Dzieci, które czują się powitane, zamieniają się miejscami.</w:t>
      </w:r>
    </w:p>
    <w:p w:rsidR="00CC5422" w:rsidRPr="00043543" w:rsidRDefault="00CC5422" w:rsidP="00043543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C5422">
        <w:rPr>
          <w:rFonts w:ascii="Times New Roman" w:hAnsi="Times New Roman" w:cs="Times New Roman"/>
          <w:b/>
          <w:sz w:val="28"/>
          <w:szCs w:val="28"/>
        </w:rPr>
        <w:t>Słuchanie wiersza Iwony Fabiszewskiej Moja Ojczyzna.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Kocham moją ojczyznę,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bo jestem Polakiem.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Kocham Orła Białego,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bo jest Polski znakiem.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Kocham barwy ojczyste: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te biało-czerwone.</w:t>
      </w:r>
    </w:p>
    <w:p w:rsidR="00CC5422" w:rsidRPr="00480AC3" w:rsidRDefault="00CC5422" w:rsidP="00CC5422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Kocham góry i niziny,</w:t>
      </w:r>
    </w:p>
    <w:p w:rsidR="00CC5422" w:rsidRPr="00480AC3" w:rsidRDefault="00CC5422" w:rsidP="008C6B0F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 w:rsidRPr="00480AC3">
        <w:rPr>
          <w:rFonts w:ascii="Times New Roman" w:hAnsi="Times New Roman" w:cs="Times New Roman"/>
          <w:sz w:val="24"/>
          <w:szCs w:val="24"/>
        </w:rPr>
        <w:t>Każdą Polski stronę.</w:t>
      </w:r>
    </w:p>
    <w:p w:rsidR="00CC5422" w:rsidRDefault="00CC5422" w:rsidP="00CC5422">
      <w:pPr>
        <w:rPr>
          <w:rFonts w:ascii="Times New Roman" w:hAnsi="Times New Roman" w:cs="Times New Roman"/>
          <w:b/>
          <w:sz w:val="24"/>
          <w:szCs w:val="24"/>
        </w:rPr>
      </w:pPr>
      <w:r w:rsidRPr="00CC5422">
        <w:rPr>
          <w:rFonts w:ascii="Times New Roman" w:hAnsi="Times New Roman" w:cs="Times New Roman"/>
          <w:b/>
          <w:sz w:val="24"/>
          <w:szCs w:val="24"/>
        </w:rPr>
        <w:t xml:space="preserve">    Rozmowa na temat wiersza.(Pluszowe zabawki, mapa Polski)</w:t>
      </w:r>
    </w:p>
    <w:p w:rsidR="00043543" w:rsidRDefault="00043543" w:rsidP="00CC54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Nauczyciel pyta:</w:t>
      </w:r>
    </w:p>
    <w:p w:rsidR="00CC5422" w:rsidRDefault="00CC5422" w:rsidP="00CC542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Jak nazywa się nasza ojczyzna?</w:t>
      </w:r>
    </w:p>
    <w:p w:rsidR="00CC5422" w:rsidRDefault="00CC5422" w:rsidP="00CC542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8C6B0F">
        <w:rPr>
          <w:rFonts w:ascii="Times New Roman" w:hAnsi="Times New Roman" w:cs="Times New Roman"/>
          <w:b/>
          <w:sz w:val="24"/>
          <w:szCs w:val="24"/>
        </w:rPr>
        <w:t>Co to znaczy być Polakiem?</w:t>
      </w:r>
    </w:p>
    <w:p w:rsidR="008C6B0F" w:rsidRDefault="008C6B0F" w:rsidP="00CC542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Dlaczego kochamy orła białego?</w:t>
      </w:r>
    </w:p>
    <w:p w:rsidR="008C6B0F" w:rsidRDefault="008C6B0F" w:rsidP="00CC5422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- Jak wygląda nasze godło?</w:t>
      </w:r>
    </w:p>
    <w:p w:rsidR="00043543" w:rsidRDefault="00043543" w:rsidP="000435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43543">
        <w:rPr>
          <w:rFonts w:ascii="Times New Roman" w:hAnsi="Times New Roman" w:cs="Times New Roman"/>
          <w:sz w:val="24"/>
          <w:szCs w:val="24"/>
        </w:rPr>
        <w:t>Pokazuje mapę Polski. Obrysowuje palcem jej granice. Mówi, że to wszystko, co  znajduje się między granicami, to jest Polska.</w:t>
      </w:r>
    </w:p>
    <w:p w:rsidR="00043543" w:rsidRDefault="00043543" w:rsidP="00043543">
      <w:pPr>
        <w:rPr>
          <w:rFonts w:ascii="Times New Roman" w:hAnsi="Times New Roman" w:cs="Times New Roman"/>
          <w:sz w:val="24"/>
          <w:szCs w:val="24"/>
        </w:rPr>
      </w:pPr>
    </w:p>
    <w:p w:rsidR="00043543" w:rsidRDefault="00043543" w:rsidP="000435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7493963"/>
            <wp:effectExtent l="19050" t="0" r="9525" b="0"/>
            <wp:docPr id="1" name="Obraz 1" descr="C:\Users\Jola\Desktop\map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map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5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9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43" w:rsidRDefault="00340518" w:rsidP="000435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043543" w:rsidRPr="00043543">
        <w:rPr>
          <w:rFonts w:ascii="Times New Roman" w:hAnsi="Times New Roman" w:cs="Times New Roman"/>
          <w:sz w:val="24"/>
          <w:szCs w:val="24"/>
        </w:rPr>
        <w:t xml:space="preserve"> Następnie prosi, aby każde dziecko wybrało sobie jedną pluszową zabawkę i usiadło z nią w kole.</w:t>
      </w:r>
      <w:r>
        <w:rPr>
          <w:rFonts w:ascii="Times New Roman" w:hAnsi="Times New Roman" w:cs="Times New Roman"/>
          <w:sz w:val="24"/>
          <w:szCs w:val="24"/>
        </w:rPr>
        <w:t xml:space="preserve"> Mówi:</w:t>
      </w:r>
    </w:p>
    <w:p w:rsidR="00340518" w:rsidRDefault="00340518" w:rsidP="00340518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Przytulmy pluszowe zabawki tak mocno, jak mocno kochamy naszą ojczyznę. Powtórzcie pierwszy fragment wiersza, po cichu pluszowej zabawce do jednego ucha.</w:t>
      </w:r>
    </w:p>
    <w:p w:rsidR="00340518" w:rsidRDefault="00340518" w:rsidP="00340518">
      <w:pPr>
        <w:rPr>
          <w:rFonts w:ascii="Times New Roman" w:hAnsi="Times New Roman" w:cs="Times New Roman"/>
          <w:b/>
          <w:sz w:val="24"/>
          <w:szCs w:val="24"/>
        </w:rPr>
      </w:pPr>
      <w:r w:rsidRPr="00340518">
        <w:rPr>
          <w:rFonts w:ascii="Times New Roman" w:hAnsi="Times New Roman" w:cs="Times New Roman"/>
          <w:b/>
          <w:sz w:val="24"/>
          <w:szCs w:val="24"/>
        </w:rPr>
        <w:t xml:space="preserve">   Nauka wiersza na pamięć.</w:t>
      </w:r>
    </w:p>
    <w:p w:rsidR="00340518" w:rsidRDefault="00340518" w:rsidP="0034051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Nauczyciel pyta:</w:t>
      </w:r>
    </w:p>
    <w:p w:rsidR="00340518" w:rsidRDefault="00340518" w:rsidP="00340518">
      <w:pPr>
        <w:rPr>
          <w:rFonts w:ascii="Times New Roman" w:hAnsi="Times New Roman" w:cs="Times New Roman"/>
          <w:sz w:val="24"/>
          <w:szCs w:val="24"/>
        </w:rPr>
      </w:pPr>
      <w:r w:rsidRPr="00340518">
        <w:rPr>
          <w:rFonts w:ascii="Times New Roman" w:hAnsi="Times New Roman" w:cs="Times New Roman"/>
          <w:sz w:val="24"/>
          <w:szCs w:val="24"/>
        </w:rPr>
        <w:t xml:space="preserve">    - Jakie są nasze barwy ojczyste?</w:t>
      </w:r>
    </w:p>
    <w:p w:rsidR="00C41C8A" w:rsidRDefault="00340518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Jakie polskie symbole mają kolor biało-czerwony?</w:t>
      </w:r>
    </w:p>
    <w:p w:rsidR="00C41C8A" w:rsidRDefault="00945512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Nauczyciel </w:t>
      </w:r>
      <w:r w:rsidRPr="00945512">
        <w:rPr>
          <w:rFonts w:ascii="Times New Roman" w:hAnsi="Times New Roman" w:cs="Times New Roman"/>
          <w:b/>
          <w:sz w:val="24"/>
          <w:szCs w:val="24"/>
        </w:rPr>
        <w:t>podsumowuje</w:t>
      </w:r>
      <w:r>
        <w:rPr>
          <w:rFonts w:ascii="Times New Roman" w:hAnsi="Times New Roman" w:cs="Times New Roman"/>
          <w:sz w:val="24"/>
          <w:szCs w:val="24"/>
        </w:rPr>
        <w:t xml:space="preserve"> wypowiedzi dzieci. Proponuje powtórzenie za nim drugiego fragmentu wiersza pluszowej maskotce na drugie ucho. Dzieci trzymają pluszowe zabawki w dłoniach.</w:t>
      </w:r>
    </w:p>
    <w:p w:rsidR="00945512" w:rsidRPr="00945512" w:rsidRDefault="00945512" w:rsidP="00340518">
      <w:pPr>
        <w:rPr>
          <w:rFonts w:ascii="Times New Roman" w:hAnsi="Times New Roman" w:cs="Times New Roman"/>
          <w:b/>
          <w:sz w:val="24"/>
          <w:szCs w:val="24"/>
        </w:rPr>
      </w:pPr>
      <w:r w:rsidRPr="00945512">
        <w:rPr>
          <w:rFonts w:ascii="Times New Roman" w:hAnsi="Times New Roman" w:cs="Times New Roman"/>
          <w:b/>
          <w:sz w:val="24"/>
          <w:szCs w:val="24"/>
        </w:rPr>
        <w:t xml:space="preserve">    Nauczyciel mówi:</w:t>
      </w:r>
    </w:p>
    <w:p w:rsidR="00945512" w:rsidRDefault="00945512" w:rsidP="0094551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Teraz spróbujemy powiedzieć naszemu pluszowemu przyjacielowi cały wiersz. Posadźmy go przed sobą, aby dobrze słyszał.</w:t>
      </w:r>
    </w:p>
    <w:p w:rsidR="00945512" w:rsidRDefault="00945512" w:rsidP="00945512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41C8A" w:rsidRDefault="00945512" w:rsidP="0094551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 recytują wiersz. Chętne dzieci recytują wiersz indywidualnie.</w:t>
      </w:r>
    </w:p>
    <w:p w:rsidR="008C59B0" w:rsidRDefault="00C41C8A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1091" cy="4391025"/>
            <wp:effectExtent l="19050" t="0" r="0" b="0"/>
            <wp:docPr id="14" name="Obraz 14" descr="C:\Users\Jola\Desktop\polskie-symbole-narodowe-do-druku-1000x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polskie-symbole-narodowe-do-druku-1000x620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90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0A5" w:rsidRDefault="003C20A5" w:rsidP="00340518">
      <w:pPr>
        <w:rPr>
          <w:rFonts w:ascii="Times New Roman" w:hAnsi="Times New Roman" w:cs="Times New Roman"/>
          <w:sz w:val="24"/>
          <w:szCs w:val="24"/>
        </w:rPr>
      </w:pPr>
    </w:p>
    <w:p w:rsidR="003C20A5" w:rsidRDefault="003C20A5" w:rsidP="00340518">
      <w:pPr>
        <w:rPr>
          <w:rFonts w:ascii="Times New Roman" w:hAnsi="Times New Roman" w:cs="Times New Roman"/>
          <w:sz w:val="24"/>
          <w:szCs w:val="24"/>
        </w:rPr>
      </w:pPr>
    </w:p>
    <w:p w:rsidR="00DB6F82" w:rsidRDefault="00DB6F82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4150926"/>
            <wp:effectExtent l="19050" t="0" r="0" b="0"/>
            <wp:docPr id="3" name="Obraz 1" descr="C:\Users\Jola\Desktop\h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hp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F82" w:rsidRPr="003C20A5" w:rsidRDefault="00DB6F82" w:rsidP="00340518">
      <w:pPr>
        <w:rPr>
          <w:rFonts w:ascii="Times New Roman" w:hAnsi="Times New Roman" w:cs="Times New Roman"/>
          <w:b/>
          <w:sz w:val="28"/>
          <w:szCs w:val="28"/>
        </w:rPr>
      </w:pPr>
    </w:p>
    <w:p w:rsidR="00DB6F82" w:rsidRPr="003C20A5" w:rsidRDefault="00DB6F82" w:rsidP="00340518">
      <w:pPr>
        <w:rPr>
          <w:rFonts w:ascii="Times New Roman" w:hAnsi="Times New Roman" w:cs="Times New Roman"/>
          <w:b/>
          <w:sz w:val="28"/>
          <w:szCs w:val="28"/>
        </w:rPr>
      </w:pPr>
      <w:r w:rsidRPr="003C20A5">
        <w:rPr>
          <w:rFonts w:ascii="Times New Roman" w:hAnsi="Times New Roman" w:cs="Times New Roman"/>
          <w:b/>
          <w:sz w:val="28"/>
          <w:szCs w:val="28"/>
        </w:rPr>
        <w:t>Polskie Symbole Narodowe:</w:t>
      </w:r>
    </w:p>
    <w:p w:rsidR="00DB6F82" w:rsidRDefault="00DB6F82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Są związane z tradycją historyczną i dziejami kraju. Przez poszczególne wieki i epoki historyczne charakteryzowały istnienie narodu i państwa polskiego. Zawsze w dniach zwycięstw i klęsk stanowiły nienaruszalną relikwię, przemawiały silnie do uczuć patriotycznych i obywatelskich Polaka, pobudzały do działania w imię sprawy narodowej.</w:t>
      </w:r>
    </w:p>
    <w:p w:rsidR="003C20A5" w:rsidRPr="003C20A5" w:rsidRDefault="003C20A5" w:rsidP="00340518">
      <w:pPr>
        <w:rPr>
          <w:rFonts w:ascii="Times New Roman" w:hAnsi="Times New Roman" w:cs="Times New Roman"/>
          <w:sz w:val="28"/>
          <w:szCs w:val="28"/>
        </w:rPr>
      </w:pPr>
      <w:hyperlink r:id="rId8" w:history="1">
        <w:r>
          <w:rPr>
            <w:rStyle w:val="Hipercze"/>
          </w:rPr>
          <w:t>https://www.youtube.com/watch?v=O8lbwWF7yXo</w:t>
        </w:r>
      </w:hyperlink>
      <w:r>
        <w:t xml:space="preserve">       </w:t>
      </w:r>
      <w:r w:rsidRPr="003C20A5">
        <w:rPr>
          <w:rFonts w:ascii="Times New Roman" w:hAnsi="Times New Roman" w:cs="Times New Roman"/>
          <w:sz w:val="28"/>
          <w:szCs w:val="28"/>
        </w:rPr>
        <w:t>- film edukacyjny Polskie symbole narodowe.</w:t>
      </w:r>
    </w:p>
    <w:p w:rsidR="00C41C8A" w:rsidRPr="00E162EE" w:rsidRDefault="00C41C8A" w:rsidP="00340518">
      <w:pPr>
        <w:rPr>
          <w:rFonts w:ascii="Times New Roman" w:hAnsi="Times New Roman" w:cs="Times New Roman"/>
          <w:b/>
          <w:sz w:val="28"/>
          <w:szCs w:val="28"/>
        </w:rPr>
      </w:pPr>
    </w:p>
    <w:p w:rsidR="00E162EE" w:rsidRDefault="00340518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8872" cy="4295775"/>
            <wp:effectExtent l="19050" t="0" r="0" b="0"/>
            <wp:docPr id="2" name="Obraz 2" descr="C:\Users\Jola\Desktop\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4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9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2EE" w:rsidRDefault="00206B35" w:rsidP="00340518">
      <w:pPr>
        <w:rPr>
          <w:rFonts w:ascii="Times New Roman" w:hAnsi="Times New Roman" w:cs="Times New Roman"/>
          <w:sz w:val="24"/>
          <w:szCs w:val="24"/>
        </w:rPr>
      </w:pPr>
      <w:r w:rsidRPr="00206B35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3980134"/>
            <wp:effectExtent l="19050" t="0" r="0" b="0"/>
            <wp:docPr id="8" name="Obraz 12" descr="C:\Users\Jola\Desktop\flaga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flaga 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0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475" w:rsidRDefault="003F1475" w:rsidP="00CA1B0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3F1475">
        <w:rPr>
          <w:rFonts w:ascii="Times New Roman" w:hAnsi="Times New Roman" w:cs="Times New Roman"/>
          <w:b/>
          <w:sz w:val="28"/>
          <w:szCs w:val="28"/>
        </w:rPr>
        <w:lastRenderedPageBreak/>
        <w:t>Flaga- ćwiczenia oddechowe</w:t>
      </w:r>
      <w:r>
        <w:rPr>
          <w:rFonts w:ascii="Times New Roman" w:hAnsi="Times New Roman" w:cs="Times New Roman"/>
          <w:sz w:val="24"/>
          <w:szCs w:val="24"/>
        </w:rPr>
        <w:t>. (Małe flagi wykonane z bibuły karbowanej przymocowanej do patyczka.)</w:t>
      </w:r>
    </w:p>
    <w:p w:rsidR="003F1475" w:rsidRDefault="003F1475" w:rsidP="003F1475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 nabierają powietrze nosem, następnie powoli wypuszczają je ustami, wprawiając w ruch swoje flagi.</w:t>
      </w:r>
    </w:p>
    <w:p w:rsidR="003F1475" w:rsidRPr="003F1475" w:rsidRDefault="003F1475" w:rsidP="003F147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E162EE" w:rsidRPr="00CA1B0F" w:rsidRDefault="00381E03" w:rsidP="00CA1B0F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A1B0F">
        <w:rPr>
          <w:rFonts w:ascii="Times New Roman" w:hAnsi="Times New Roman" w:cs="Times New Roman"/>
          <w:b/>
          <w:sz w:val="28"/>
          <w:szCs w:val="28"/>
        </w:rPr>
        <w:t>Karty pracy:</w:t>
      </w:r>
      <w:r w:rsidR="006308FB" w:rsidRPr="00CA1B0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41C8A" w:rsidRDefault="00C71029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095" cy="7200900"/>
            <wp:effectExtent l="19050" t="0" r="0" b="0"/>
            <wp:docPr id="5" name="Obraz 5" descr="C:\Users\Jola\Desktop\94884264_154046396134895_83514213785822822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94884264_154046396134895_8351421378582282240_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D2" w:rsidRDefault="00945512" w:rsidP="003405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t xml:space="preserve"> </w:t>
      </w:r>
    </w:p>
    <w:p w:rsidR="00E162EE" w:rsidRDefault="00E162EE" w:rsidP="00340518">
      <w:pPr>
        <w:rPr>
          <w:rFonts w:ascii="Times New Roman" w:hAnsi="Times New Roman" w:cs="Times New Roman"/>
          <w:b/>
          <w:sz w:val="28"/>
          <w:szCs w:val="28"/>
        </w:rPr>
      </w:pPr>
      <w:r w:rsidRPr="00E162EE">
        <w:rPr>
          <w:rFonts w:ascii="Times New Roman" w:hAnsi="Times New Roman" w:cs="Times New Roman"/>
          <w:b/>
          <w:sz w:val="28"/>
          <w:szCs w:val="28"/>
        </w:rPr>
        <w:t>Flaga Polski</w:t>
      </w:r>
    </w:p>
    <w:p w:rsidR="00043543" w:rsidRPr="00822FD2" w:rsidRDefault="006308FB" w:rsidP="0004354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Pokoloruj dziewczynkę i flagę.</w:t>
      </w:r>
    </w:p>
    <w:p w:rsidR="00822FD2" w:rsidRDefault="00822FD2" w:rsidP="00C71029">
      <w:pPr>
        <w:rPr>
          <w:rFonts w:ascii="Times New Roman" w:hAnsi="Times New Roman" w:cs="Times New Roman"/>
          <w:b/>
          <w:sz w:val="24"/>
          <w:szCs w:val="24"/>
        </w:rPr>
      </w:pPr>
    </w:p>
    <w:p w:rsidR="00822FD2" w:rsidRPr="00822FD2" w:rsidRDefault="00822FD2" w:rsidP="00822FD2">
      <w:pPr>
        <w:rPr>
          <w:rFonts w:ascii="Times New Roman" w:hAnsi="Times New Roman" w:cs="Times New Roman"/>
          <w:sz w:val="24"/>
          <w:szCs w:val="24"/>
        </w:rPr>
      </w:pPr>
    </w:p>
    <w:p w:rsidR="00677AD0" w:rsidRDefault="00677AD0" w:rsidP="00822FD2">
      <w:pPr>
        <w:jc w:val="right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77AD0" w:rsidRDefault="00677AD0" w:rsidP="00822FD2">
      <w:pPr>
        <w:jc w:val="right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677AD0" w:rsidRDefault="00677AD0" w:rsidP="00822FD2">
      <w:pPr>
        <w:jc w:val="right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043543" w:rsidRDefault="00206B35" w:rsidP="00822FD2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57678" cy="5095875"/>
            <wp:effectExtent l="19050" t="0" r="0" b="0"/>
            <wp:docPr id="16" name="Obraz 16" descr="C:\Users\Jola\Desktop\Konstytucja-3-Maja-e1523734657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la\Desktop\Konstytucja-3-Maja-e152373465712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9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AD0" w:rsidRDefault="00677AD0" w:rsidP="00822F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77AD0" w:rsidRDefault="00677AD0" w:rsidP="00822F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77AD0" w:rsidRDefault="00677AD0" w:rsidP="00822FD2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C80261" w:rsidRP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/>
        </w:rPr>
      </w:pPr>
      <w:r w:rsidRPr="00C80261">
        <w:rPr>
          <w:rFonts w:ascii="Times New Roman" w:hAnsi="Times New Roman" w:cs="Times New Roman"/>
          <w:b/>
          <w:bCs/>
          <w:sz w:val="28"/>
          <w:szCs w:val="28"/>
          <w:lang/>
        </w:rPr>
        <w:lastRenderedPageBreak/>
        <w:t>Praca plastyczna – wyklejanka.</w:t>
      </w:r>
    </w:p>
    <w:p w:rsidR="00C80261" w:rsidRP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4"/>
          <w:szCs w:val="24"/>
          <w:lang/>
        </w:rPr>
      </w:pPr>
    </w:p>
    <w:p w:rsidR="00C80261" w:rsidRP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 w:rsidRPr="00C80261">
        <w:rPr>
          <w:rFonts w:ascii="Times New Roman" w:hAnsi="Times New Roman" w:cs="Times New Roman"/>
          <w:sz w:val="24"/>
          <w:szCs w:val="24"/>
          <w:lang/>
        </w:rPr>
        <w:t xml:space="preserve">Istnieje wiele technik wykonywania wyklejanki: </w:t>
      </w:r>
    </w:p>
    <w:p w:rsidR="00C80261" w:rsidRPr="00C80261" w:rsidRDefault="00C80261" w:rsidP="00C80261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 w:rsidRPr="00C80261">
        <w:rPr>
          <w:rFonts w:ascii="Times New Roman" w:hAnsi="Times New Roman" w:cs="Times New Roman"/>
          <w:sz w:val="24"/>
          <w:szCs w:val="24"/>
          <w:lang/>
        </w:rPr>
        <w:t>wyklejanie wydzieranką, czyli dartymi kawałkami kolorowego papieru</w:t>
      </w:r>
    </w:p>
    <w:p w:rsidR="00C80261" w:rsidRPr="00C80261" w:rsidRDefault="00C80261" w:rsidP="00C80261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 w:rsidRPr="00C80261">
        <w:rPr>
          <w:rFonts w:ascii="Times New Roman" w:hAnsi="Times New Roman" w:cs="Times New Roman"/>
          <w:sz w:val="24"/>
          <w:szCs w:val="24"/>
          <w:lang/>
        </w:rPr>
        <w:t>wyklejanie kuleczkami z bibuły</w:t>
      </w:r>
    </w:p>
    <w:p w:rsidR="00C80261" w:rsidRPr="00C80261" w:rsidRDefault="00C80261" w:rsidP="00C80261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 w:rsidRPr="00C80261">
        <w:rPr>
          <w:rFonts w:ascii="Times New Roman" w:hAnsi="Times New Roman" w:cs="Times New Roman"/>
          <w:sz w:val="24"/>
          <w:szCs w:val="24"/>
          <w:lang/>
        </w:rPr>
        <w:t>wyklejanie za pomocą plasteliny.</w:t>
      </w: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6124575" cy="4591050"/>
            <wp:effectExtent l="19050" t="0" r="9525" b="0"/>
            <wp:docPr id="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5476875" cy="6353175"/>
            <wp:effectExtent l="19050" t="0" r="9525" b="0"/>
            <wp:docPr id="15" name="Obraz 15" descr="C:\Users\Jola\Desktop\dcfd054c2d39e64e1c3cd9ed36f65f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dcfd054c2d39e64e1c3cd9ed36f65f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C80261">
        <w:rPr>
          <w:rFonts w:ascii="Times New Roman" w:hAnsi="Times New Roman" w:cs="Times New Roman"/>
          <w:b/>
          <w:sz w:val="28"/>
          <w:szCs w:val="28"/>
          <w:lang/>
        </w:rPr>
        <w:lastRenderedPageBreak/>
        <w:t>Pokoloruj na odpowiednie kolory Polskie symbole narodowe.</w:t>
      </w: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</w:p>
    <w:p w:rsidR="00CA1B0F" w:rsidRDefault="00CA1B0F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</w:p>
    <w:p w:rsidR="00CA1B0F" w:rsidRPr="00C80261" w:rsidRDefault="00CA1B0F" w:rsidP="00C802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</w:p>
    <w:p w:rsidR="00C80261" w:rsidRDefault="00C80261" w:rsidP="00C80261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677AD0" w:rsidRDefault="00C80261" w:rsidP="00677AD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4491728"/>
            <wp:effectExtent l="19050" t="0" r="0" b="0"/>
            <wp:docPr id="13" name="Obraz 13" descr="C:\Users\Jola\Desktop\symbole narodo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symbole narodow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D2" w:rsidRDefault="00822FD2" w:rsidP="00822F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156772"/>
            <wp:effectExtent l="19050" t="0" r="0" b="0"/>
            <wp:docPr id="6" name="Obraz 6" descr="C:\Users\Jola\Desktop\94737775_113210377036151_4632556415569887232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94737775_113210377036151_4632556415569887232_o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8FB" w:rsidRDefault="006308FB" w:rsidP="00822FD2">
      <w:pPr>
        <w:rPr>
          <w:rFonts w:ascii="Times New Roman" w:hAnsi="Times New Roman" w:cs="Times New Roman"/>
          <w:sz w:val="24"/>
          <w:szCs w:val="24"/>
        </w:rPr>
      </w:pPr>
    </w:p>
    <w:p w:rsidR="006308FB" w:rsidRPr="00822FD2" w:rsidRDefault="006308FB" w:rsidP="00822F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udanej zabawy, Jolanta Pucek, Justyna Misiurek</w:t>
      </w:r>
    </w:p>
    <w:sectPr w:rsidR="006308FB" w:rsidRPr="00822FD2" w:rsidSect="00904C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24A307A"/>
    <w:lvl w:ilvl="0">
      <w:numFmt w:val="bullet"/>
      <w:lvlText w:val="*"/>
      <w:lvlJc w:val="left"/>
    </w:lvl>
  </w:abstractNum>
  <w:abstractNum w:abstractNumId="1">
    <w:nsid w:val="19191B07"/>
    <w:multiLevelType w:val="hybridMultilevel"/>
    <w:tmpl w:val="219CC7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1D75EC"/>
    <w:multiLevelType w:val="hybridMultilevel"/>
    <w:tmpl w:val="6430E8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F520EB"/>
    <w:multiLevelType w:val="hybridMultilevel"/>
    <w:tmpl w:val="0BBED2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35285B"/>
    <w:multiLevelType w:val="hybridMultilevel"/>
    <w:tmpl w:val="C61EE6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F1C0947"/>
    <w:multiLevelType w:val="hybridMultilevel"/>
    <w:tmpl w:val="293C3D0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2912534"/>
    <w:multiLevelType w:val="hybridMultilevel"/>
    <w:tmpl w:val="D9146B6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62C432C7"/>
    <w:multiLevelType w:val="hybridMultilevel"/>
    <w:tmpl w:val="5E2A06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CF07D63"/>
    <w:multiLevelType w:val="hybridMultilevel"/>
    <w:tmpl w:val="0866806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5E93F98"/>
    <w:multiLevelType w:val="hybridMultilevel"/>
    <w:tmpl w:val="CA3E2C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8"/>
  </w:num>
  <w:num w:numId="4">
    <w:abstractNumId w:val="5"/>
  </w:num>
  <w:num w:numId="5">
    <w:abstractNumId w:val="6"/>
  </w:num>
  <w:num w:numId="6">
    <w:abstractNumId w:val="7"/>
  </w:num>
  <w:num w:numId="7">
    <w:abstractNumId w:val="9"/>
  </w:num>
  <w:num w:numId="8">
    <w:abstractNumId w:val="1"/>
  </w:num>
  <w:num w:numId="9">
    <w:abstractNumId w:val="2"/>
  </w:num>
  <w:num w:numId="10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06CCF"/>
    <w:rsid w:val="000136E4"/>
    <w:rsid w:val="00043543"/>
    <w:rsid w:val="00144EC4"/>
    <w:rsid w:val="00206B35"/>
    <w:rsid w:val="00340518"/>
    <w:rsid w:val="00381E03"/>
    <w:rsid w:val="003C20A5"/>
    <w:rsid w:val="003F1475"/>
    <w:rsid w:val="00480AC3"/>
    <w:rsid w:val="006308FB"/>
    <w:rsid w:val="00677AD0"/>
    <w:rsid w:val="00806CCF"/>
    <w:rsid w:val="00822FD2"/>
    <w:rsid w:val="008C59B0"/>
    <w:rsid w:val="008C6B0F"/>
    <w:rsid w:val="008D20D5"/>
    <w:rsid w:val="00904C4E"/>
    <w:rsid w:val="00945512"/>
    <w:rsid w:val="00952E2E"/>
    <w:rsid w:val="00C41C8A"/>
    <w:rsid w:val="00C71029"/>
    <w:rsid w:val="00C80261"/>
    <w:rsid w:val="00CA1B0F"/>
    <w:rsid w:val="00CC5422"/>
    <w:rsid w:val="00DB6F82"/>
    <w:rsid w:val="00E162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04C4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06CCF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435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43543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3C20A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O8lbwWF7yXo" TargetMode="External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455</Words>
  <Characters>2732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2020-04-30T06:56:00Z</dcterms:created>
  <dcterms:modified xsi:type="dcterms:W3CDTF">2020-04-30T06:56:00Z</dcterms:modified>
</cp:coreProperties>
</file>