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C5CD3" w14:textId="77777777" w:rsidR="003F35DB" w:rsidRDefault="003F35DB" w:rsidP="003F35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Marcowa pogoda</w:t>
      </w:r>
    </w:p>
    <w:p w14:paraId="6151FAD1" w14:textId="77777777" w:rsidR="003F35DB" w:rsidRDefault="003F35DB" w:rsidP="003F35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Temat dnia: Zmienna pogoda</w:t>
      </w:r>
    </w:p>
    <w:p w14:paraId="211020E9" w14:textId="77777777" w:rsidR="003F35DB" w:rsidRDefault="003F35DB" w:rsidP="003F35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02CB3D3A" w14:textId="77777777" w:rsidR="003F35DB" w:rsidRDefault="003F35DB" w:rsidP="003F3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poznawanie cech kuli;</w:t>
      </w:r>
    </w:p>
    <w:p w14:paraId="49F87E7C" w14:textId="77777777" w:rsidR="003F35DB" w:rsidRDefault="003F35DB" w:rsidP="003F3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wskazywanie różnic pomiędzy kulą, a kołem;</w:t>
      </w:r>
    </w:p>
    <w:p w14:paraId="5D193F87" w14:textId="77777777" w:rsidR="003F35DB" w:rsidRDefault="003F35DB" w:rsidP="003F3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fizycznej.</w:t>
      </w:r>
    </w:p>
    <w:p w14:paraId="2CA6FEC7" w14:textId="77777777" w:rsidR="003F35DB" w:rsidRDefault="003F35DB" w:rsidP="003F35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1D88DEE1" w14:textId="77777777" w:rsidR="003F35DB" w:rsidRDefault="003F35DB" w:rsidP="003F3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wymienia cechy kuli;</w:t>
      </w:r>
    </w:p>
    <w:p w14:paraId="26DB1543" w14:textId="77777777" w:rsidR="003F35DB" w:rsidRDefault="003F35DB" w:rsidP="003F3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podaje różnice między kulą, a kołem;</w:t>
      </w:r>
    </w:p>
    <w:p w14:paraId="3DCB75AB" w14:textId="77777777" w:rsidR="003F35DB" w:rsidRDefault="003F35DB" w:rsidP="003F3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aktywnie uczestniczy w ćwiczeniach gimnastycznych.</w:t>
      </w:r>
    </w:p>
    <w:p w14:paraId="416E0227" w14:textId="77777777" w:rsidR="003F35DB" w:rsidRDefault="003F35DB" w:rsidP="003F35DB">
      <w:pPr>
        <w:rPr>
          <w:rFonts w:ascii="Times New Roman" w:hAnsi="Times New Roman" w:cs="Times New Roman"/>
          <w:sz w:val="28"/>
          <w:szCs w:val="28"/>
        </w:rPr>
      </w:pPr>
    </w:p>
    <w:p w14:paraId="345574A0" w14:textId="77777777" w:rsidR="003F35DB" w:rsidRPr="003F35DB" w:rsidRDefault="003F35DB" w:rsidP="003F35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06A8">
        <w:rPr>
          <w:rFonts w:ascii="Times New Roman" w:hAnsi="Times New Roman" w:cs="Times New Roman"/>
          <w:b/>
          <w:bCs/>
          <w:sz w:val="28"/>
          <w:szCs w:val="28"/>
        </w:rPr>
        <w:t xml:space="preserve">Karta pracy, cz.3 str.45 </w:t>
      </w:r>
      <w:r>
        <w:rPr>
          <w:rFonts w:ascii="Times New Roman" w:hAnsi="Times New Roman" w:cs="Times New Roman"/>
          <w:sz w:val="28"/>
          <w:szCs w:val="28"/>
        </w:rPr>
        <w:t>(fioletowy podręcznik)</w:t>
      </w:r>
      <w:r w:rsidRPr="003F35DB">
        <w:t xml:space="preserve"> </w:t>
      </w:r>
      <w:hyperlink r:id="rId7" w:history="1">
        <w:r>
          <w:rPr>
            <w:rStyle w:val="Hipercze"/>
          </w:rPr>
          <w:t>https://www.mac.pl/flipbooki</w:t>
        </w:r>
      </w:hyperlink>
    </w:p>
    <w:p w14:paraId="4D67EB87" w14:textId="77777777" w:rsidR="003F35DB" w:rsidRDefault="003F35DB" w:rsidP="003F35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06A8">
        <w:rPr>
          <w:rFonts w:ascii="Times New Roman" w:hAnsi="Times New Roman" w:cs="Times New Roman"/>
          <w:b/>
          <w:bCs/>
          <w:sz w:val="28"/>
          <w:szCs w:val="28"/>
        </w:rPr>
        <w:t xml:space="preserve">Słuchanie wiersza </w:t>
      </w:r>
      <w:r>
        <w:rPr>
          <w:rFonts w:ascii="Times New Roman" w:hAnsi="Times New Roman" w:cs="Times New Roman"/>
          <w:sz w:val="28"/>
          <w:szCs w:val="28"/>
        </w:rPr>
        <w:t>Marii Terlikowskiej „ Kolorowe koła”</w:t>
      </w:r>
    </w:p>
    <w:p w14:paraId="26C365DF" w14:textId="77777777" w:rsidR="00A545C6" w:rsidRDefault="00A545C6" w:rsidP="00A545C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127EEF5" w14:textId="77777777" w:rsidR="003F35DB" w:rsidRDefault="003F35DB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 </w:t>
      </w:r>
      <w:r w:rsidRPr="003F35DB">
        <w:rPr>
          <w:rFonts w:ascii="Times New Roman" w:hAnsi="Times New Roman" w:cs="Times New Roman"/>
          <w:sz w:val="28"/>
          <w:szCs w:val="28"/>
        </w:rPr>
        <w:t>Spójrzcie uważnie dookoła,</w:t>
      </w:r>
      <w:r w:rsidRPr="003F35DB">
        <w:rPr>
          <w:rFonts w:ascii="Times New Roman" w:hAnsi="Times New Roman" w:cs="Times New Roman"/>
          <w:sz w:val="28"/>
          <w:szCs w:val="28"/>
        </w:rPr>
        <w:br/>
        <w:t>wszędzie są kule i koła,</w:t>
      </w:r>
      <w:r w:rsidRPr="003F35DB">
        <w:rPr>
          <w:rFonts w:ascii="Times New Roman" w:hAnsi="Times New Roman" w:cs="Times New Roman"/>
          <w:sz w:val="28"/>
          <w:szCs w:val="28"/>
        </w:rPr>
        <w:br/>
        <w:t>Kół co niemiara, k</w:t>
      </w:r>
      <w:r w:rsidR="00A545C6">
        <w:rPr>
          <w:rFonts w:ascii="Times New Roman" w:hAnsi="Times New Roman" w:cs="Times New Roman"/>
          <w:sz w:val="28"/>
          <w:szCs w:val="28"/>
        </w:rPr>
        <w:t xml:space="preserve">ul </w:t>
      </w:r>
      <w:r w:rsidRPr="003F35DB">
        <w:rPr>
          <w:rFonts w:ascii="Times New Roman" w:hAnsi="Times New Roman" w:cs="Times New Roman"/>
          <w:sz w:val="28"/>
          <w:szCs w:val="28"/>
        </w:rPr>
        <w:t>co niemiara,</w:t>
      </w:r>
      <w:r w:rsidRPr="003F35DB">
        <w:rPr>
          <w:rFonts w:ascii="Times New Roman" w:hAnsi="Times New Roman" w:cs="Times New Roman"/>
          <w:sz w:val="28"/>
          <w:szCs w:val="28"/>
        </w:rPr>
        <w:br/>
        <w:t>Jest koło!</w:t>
      </w:r>
      <w:r w:rsidR="00A545C6">
        <w:rPr>
          <w:rFonts w:ascii="Times New Roman" w:hAnsi="Times New Roman" w:cs="Times New Roman"/>
          <w:sz w:val="28"/>
          <w:szCs w:val="28"/>
        </w:rPr>
        <w:t xml:space="preserve"> </w:t>
      </w:r>
      <w:r w:rsidRPr="003F35DB">
        <w:rPr>
          <w:rFonts w:ascii="Times New Roman" w:hAnsi="Times New Roman" w:cs="Times New Roman"/>
          <w:sz w:val="28"/>
          <w:szCs w:val="28"/>
        </w:rPr>
        <w:t>Tarcza zegara.</w:t>
      </w:r>
      <w:r w:rsidRPr="003F35DB">
        <w:rPr>
          <w:rFonts w:ascii="Times New Roman" w:hAnsi="Times New Roman" w:cs="Times New Roman"/>
          <w:sz w:val="28"/>
          <w:szCs w:val="28"/>
        </w:rPr>
        <w:br/>
      </w:r>
      <w:r w:rsidRPr="003F35DB">
        <w:rPr>
          <w:rFonts w:ascii="Times New Roman" w:hAnsi="Times New Roman" w:cs="Times New Roman"/>
          <w:sz w:val="28"/>
          <w:szCs w:val="28"/>
        </w:rPr>
        <w:br/>
        <w:t>Wesoło koła turkocą</w:t>
      </w:r>
      <w:r w:rsidRPr="003F35DB">
        <w:rPr>
          <w:rFonts w:ascii="Times New Roman" w:hAnsi="Times New Roman" w:cs="Times New Roman"/>
          <w:sz w:val="28"/>
          <w:szCs w:val="28"/>
        </w:rPr>
        <w:br/>
        <w:t xml:space="preserve">pod </w:t>
      </w:r>
      <w:r w:rsidR="00A545C6" w:rsidRPr="003F35DB">
        <w:rPr>
          <w:rFonts w:ascii="Times New Roman" w:hAnsi="Times New Roman" w:cs="Times New Roman"/>
          <w:sz w:val="28"/>
          <w:szCs w:val="28"/>
        </w:rPr>
        <w:t>staroświecką</w:t>
      </w:r>
      <w:r w:rsidRPr="003F35DB">
        <w:rPr>
          <w:rFonts w:ascii="Times New Roman" w:hAnsi="Times New Roman" w:cs="Times New Roman"/>
          <w:sz w:val="28"/>
          <w:szCs w:val="28"/>
        </w:rPr>
        <w:t xml:space="preserve"> karoc</w:t>
      </w:r>
      <w:r w:rsidR="00A545C6">
        <w:rPr>
          <w:rFonts w:ascii="Times New Roman" w:hAnsi="Times New Roman" w:cs="Times New Roman"/>
          <w:sz w:val="28"/>
          <w:szCs w:val="28"/>
        </w:rPr>
        <w:t>ą</w:t>
      </w:r>
      <w:r w:rsidRPr="003F35DB">
        <w:rPr>
          <w:rFonts w:ascii="Times New Roman" w:hAnsi="Times New Roman" w:cs="Times New Roman"/>
          <w:sz w:val="28"/>
          <w:szCs w:val="28"/>
        </w:rPr>
        <w:t>.</w:t>
      </w:r>
      <w:r w:rsidRPr="003F35DB">
        <w:rPr>
          <w:rFonts w:ascii="Times New Roman" w:hAnsi="Times New Roman" w:cs="Times New Roman"/>
          <w:sz w:val="28"/>
          <w:szCs w:val="28"/>
        </w:rPr>
        <w:br/>
      </w:r>
      <w:r w:rsidRPr="003F35DB">
        <w:rPr>
          <w:rFonts w:ascii="Times New Roman" w:hAnsi="Times New Roman" w:cs="Times New Roman"/>
          <w:sz w:val="28"/>
          <w:szCs w:val="28"/>
        </w:rPr>
        <w:br/>
        <w:t>Na drogach świecą się jasno.</w:t>
      </w:r>
      <w:r w:rsidRPr="003F35DB">
        <w:rPr>
          <w:rFonts w:ascii="Times New Roman" w:hAnsi="Times New Roman" w:cs="Times New Roman"/>
          <w:sz w:val="28"/>
          <w:szCs w:val="28"/>
        </w:rPr>
        <w:br/>
        <w:t>Błysną i gasną, błysną i gasną.</w:t>
      </w:r>
      <w:r w:rsidRPr="003F35DB">
        <w:rPr>
          <w:rFonts w:ascii="Times New Roman" w:hAnsi="Times New Roman" w:cs="Times New Roman"/>
          <w:sz w:val="28"/>
          <w:szCs w:val="28"/>
        </w:rPr>
        <w:br/>
      </w:r>
      <w:r w:rsidRPr="003F35DB">
        <w:rPr>
          <w:rFonts w:ascii="Times New Roman" w:hAnsi="Times New Roman" w:cs="Times New Roman"/>
          <w:sz w:val="28"/>
          <w:szCs w:val="28"/>
        </w:rPr>
        <w:br/>
        <w:t>A tutaj koło przy kole:</w:t>
      </w:r>
      <w:r w:rsidRPr="003F35DB">
        <w:rPr>
          <w:rFonts w:ascii="Times New Roman" w:hAnsi="Times New Roman" w:cs="Times New Roman"/>
          <w:sz w:val="28"/>
          <w:szCs w:val="28"/>
        </w:rPr>
        <w:br/>
        <w:t>Wagon, semafor to kolej,</w:t>
      </w:r>
      <w:r w:rsidRPr="003F35DB">
        <w:rPr>
          <w:rFonts w:ascii="Times New Roman" w:hAnsi="Times New Roman" w:cs="Times New Roman"/>
          <w:sz w:val="28"/>
          <w:szCs w:val="28"/>
        </w:rPr>
        <w:br/>
        <w:t>A kiedy kół jest tak dużo,</w:t>
      </w:r>
      <w:r w:rsidRPr="003F35DB">
        <w:rPr>
          <w:rFonts w:ascii="Times New Roman" w:hAnsi="Times New Roman" w:cs="Times New Roman"/>
          <w:sz w:val="28"/>
          <w:szCs w:val="28"/>
        </w:rPr>
        <w:br/>
        <w:t>po prostu pachną podróżą.</w:t>
      </w:r>
    </w:p>
    <w:p w14:paraId="640709C3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D0E7918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Kulę każdy nadmucha – </w:t>
      </w:r>
    </w:p>
    <w:p w14:paraId="2F488634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babci do malucha</w:t>
      </w:r>
    </w:p>
    <w:p w14:paraId="0C5155BB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Zrobimy z mydła pianę</w:t>
      </w:r>
    </w:p>
    <w:p w14:paraId="27529C6F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będą bańki mydlane.</w:t>
      </w:r>
    </w:p>
    <w:p w14:paraId="27481C54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473795E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Ojej przepraszam, omyłka</w:t>
      </w:r>
    </w:p>
    <w:p w14:paraId="2D03BD21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już nie bańka – to piłka.</w:t>
      </w:r>
    </w:p>
    <w:p w14:paraId="037B5463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 mamy kulę armatnią,</w:t>
      </w:r>
    </w:p>
    <w:p w14:paraId="2D6112B0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Niemodną wprawdzie ostatnio.</w:t>
      </w:r>
    </w:p>
    <w:p w14:paraId="0016B0AD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Sypią się kule, kuleczki,</w:t>
      </w:r>
    </w:p>
    <w:p w14:paraId="01847BF2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Wiśnie, a może porzeczki.</w:t>
      </w:r>
    </w:p>
    <w:p w14:paraId="5293B500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Nitka, na nitce kulki.</w:t>
      </w:r>
    </w:p>
    <w:p w14:paraId="0793B071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Czyje korale – Urszulki.</w:t>
      </w:r>
    </w:p>
    <w:p w14:paraId="47E48304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Balon to kula z gondolą.</w:t>
      </w:r>
    </w:p>
    <w:p w14:paraId="2483117D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Lećmy!</w:t>
      </w:r>
    </w:p>
    <w:p w14:paraId="5342A480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Państwo pozwolą.</w:t>
      </w:r>
    </w:p>
    <w:p w14:paraId="3EADB644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balonie było przyjemnie, </w:t>
      </w:r>
    </w:p>
    <w:p w14:paraId="29361A88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Lecz pora wracać na Ziemię.</w:t>
      </w:r>
    </w:p>
    <w:p w14:paraId="1BA4A65B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Noc właśnie Ziemię otula.</w:t>
      </w:r>
    </w:p>
    <w:p w14:paraId="168EA776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Ziemia – to co?</w:t>
      </w:r>
    </w:p>
    <w:p w14:paraId="79BB0865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Też kula. (…)”</w:t>
      </w:r>
    </w:p>
    <w:p w14:paraId="173E032E" w14:textId="77777777" w:rsidR="003F35DB" w:rsidRDefault="003F35DB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410CB22F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Wyjaśnienie słów: gondola, semafor, staroświecka</w:t>
      </w:r>
    </w:p>
    <w:p w14:paraId="1F1C90F0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(Obrazki przedmiotów w kształcie kuli i w kształcie koła-załącznik)</w:t>
      </w:r>
    </w:p>
    <w:p w14:paraId="25F11531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-Jakie przedmioty w kształcie koła zostały wymienione w wierszu?</w:t>
      </w:r>
    </w:p>
    <w:p w14:paraId="2CC6AFA6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przedmioty w kształcie kuli zostały wymienione w wierszu?</w:t>
      </w:r>
    </w:p>
    <w:p w14:paraId="5D4D4BA5" w14:textId="1319973A" w:rsidR="00371885" w:rsidRDefault="00371885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706A8">
        <w:rPr>
          <w:rFonts w:ascii="Times New Roman" w:hAnsi="Times New Roman" w:cs="Times New Roman"/>
          <w:b/>
          <w:bCs/>
          <w:sz w:val="28"/>
          <w:szCs w:val="28"/>
        </w:rPr>
        <w:t xml:space="preserve">Zabawa z dzieckiem w segregowanie przedmiotów </w:t>
      </w:r>
      <w:r w:rsidR="008706A8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dostępnych w domu</w:t>
      </w:r>
      <w:r w:rsidR="008706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na te </w:t>
      </w:r>
      <w:r w:rsidR="008706A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kształcie koła i te w kształcie kuli (przedmioty to np. plastikowy talerz, koło </w:t>
      </w:r>
      <w:proofErr w:type="spellStart"/>
      <w:r>
        <w:rPr>
          <w:rFonts w:ascii="Times New Roman" w:hAnsi="Times New Roman" w:cs="Times New Roman"/>
          <w:sz w:val="28"/>
          <w:szCs w:val="28"/>
        </w:rPr>
        <w:t>samochodzika</w:t>
      </w:r>
      <w:proofErr w:type="spellEnd"/>
      <w:r>
        <w:rPr>
          <w:rFonts w:ascii="Times New Roman" w:hAnsi="Times New Roman" w:cs="Times New Roman"/>
          <w:sz w:val="28"/>
          <w:szCs w:val="28"/>
        </w:rPr>
        <w:t>, kolorowy krążek, taca</w:t>
      </w:r>
      <w:r w:rsidR="0083696B">
        <w:rPr>
          <w:rFonts w:ascii="Times New Roman" w:hAnsi="Times New Roman" w:cs="Times New Roman"/>
          <w:sz w:val="28"/>
          <w:szCs w:val="28"/>
        </w:rPr>
        <w:t>, różne piłki, pomarańcza, koraliki itp.)</w:t>
      </w:r>
    </w:p>
    <w:p w14:paraId="795BD8B2" w14:textId="77777777" w:rsidR="0083696B" w:rsidRDefault="0083696B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3952A1C" w14:textId="77777777" w:rsidR="0083696B" w:rsidRPr="0083696B" w:rsidRDefault="0083696B" w:rsidP="003F35DB">
      <w:pPr>
        <w:pStyle w:val="Akapitzlist"/>
        <w:rPr>
          <w:rFonts w:ascii="Times New Roman" w:hAnsi="Times New Roman" w:cs="Times New Roman"/>
          <w:i/>
          <w:iCs/>
          <w:sz w:val="28"/>
          <w:szCs w:val="28"/>
        </w:rPr>
      </w:pPr>
      <w:r w:rsidRPr="0083696B">
        <w:rPr>
          <w:rFonts w:ascii="Times New Roman" w:hAnsi="Times New Roman" w:cs="Times New Roman"/>
          <w:i/>
          <w:iCs/>
          <w:sz w:val="28"/>
          <w:szCs w:val="28"/>
        </w:rPr>
        <w:t>Dobrze, by dziecko mogło wziąć między dłonie kartonowe koło. Powinno dojść do wniosku, że koło jest płaskie i prawie go nie czuj</w:t>
      </w:r>
      <w:r>
        <w:rPr>
          <w:rFonts w:ascii="Times New Roman" w:hAnsi="Times New Roman" w:cs="Times New Roman"/>
          <w:i/>
          <w:iCs/>
          <w:sz w:val="28"/>
          <w:szCs w:val="28"/>
        </w:rPr>
        <w:t>e</w:t>
      </w:r>
      <w:r w:rsidRPr="0083696B">
        <w:rPr>
          <w:rFonts w:ascii="Times New Roman" w:hAnsi="Times New Roman" w:cs="Times New Roman"/>
          <w:i/>
          <w:iCs/>
          <w:sz w:val="28"/>
          <w:szCs w:val="28"/>
        </w:rPr>
        <w:t xml:space="preserve"> między dłońmi. Potem bi</w:t>
      </w:r>
      <w:r>
        <w:rPr>
          <w:rFonts w:ascii="Times New Roman" w:hAnsi="Times New Roman" w:cs="Times New Roman"/>
          <w:i/>
          <w:iCs/>
          <w:sz w:val="28"/>
          <w:szCs w:val="28"/>
        </w:rPr>
        <w:t>erze</w:t>
      </w:r>
      <w:r w:rsidRPr="0083696B">
        <w:rPr>
          <w:rFonts w:ascii="Times New Roman" w:hAnsi="Times New Roman" w:cs="Times New Roman"/>
          <w:i/>
          <w:iCs/>
          <w:sz w:val="28"/>
          <w:szCs w:val="28"/>
        </w:rPr>
        <w:t xml:space="preserve"> piłeczkę  - piłka nie jest płaska jak koło, piłka się odbija i turla, a koło upada i leży.</w:t>
      </w:r>
    </w:p>
    <w:p w14:paraId="1C7D6158" w14:textId="77777777" w:rsidR="00A545C6" w:rsidRDefault="00A545C6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10C3966" w14:textId="77777777" w:rsidR="00A545C6" w:rsidRDefault="0083696B" w:rsidP="0083696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06A8">
        <w:rPr>
          <w:rFonts w:ascii="Times New Roman" w:hAnsi="Times New Roman" w:cs="Times New Roman"/>
          <w:b/>
          <w:bCs/>
          <w:sz w:val="28"/>
          <w:szCs w:val="28"/>
        </w:rPr>
        <w:t>Ćwiczenia z woreczkami</w:t>
      </w:r>
      <w:r>
        <w:rPr>
          <w:rFonts w:ascii="Times New Roman" w:hAnsi="Times New Roman" w:cs="Times New Roman"/>
          <w:sz w:val="28"/>
          <w:szCs w:val="28"/>
        </w:rPr>
        <w:t>: noszenie w marszu woreczka na głowie, przeskakiwanie w przód i w tył przez woreczek, podnoszenie woreczka stopą lewą i prawą, przysiady z woreczkami na głowie itp. Woreczki, których używamy w zerówce z powodzeniem w domu zastąpimy woreczkami z kaszą lub z ryżem.</w:t>
      </w:r>
    </w:p>
    <w:p w14:paraId="1D02BC06" w14:textId="38DEE819" w:rsidR="0083696B" w:rsidRPr="008706A8" w:rsidRDefault="0083696B" w:rsidP="0083696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706A8">
        <w:rPr>
          <w:rFonts w:ascii="Times New Roman" w:hAnsi="Times New Roman" w:cs="Times New Roman"/>
          <w:b/>
          <w:bCs/>
          <w:sz w:val="28"/>
          <w:szCs w:val="28"/>
        </w:rPr>
        <w:t>Karta pracy Nowe przygody Olka i Ady. Litery i liczby, cz.2, s.44 ( dla starszych dzieci</w:t>
      </w:r>
      <w:r w:rsidR="008706A8" w:rsidRPr="008706A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CF3EDFA" w14:textId="77777777" w:rsidR="00A545C6" w:rsidRPr="0083696B" w:rsidRDefault="00A545C6" w:rsidP="0083696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83696B">
        <w:rPr>
          <w:rFonts w:ascii="Times New Roman" w:hAnsi="Times New Roman" w:cs="Times New Roman"/>
          <w:sz w:val="28"/>
          <w:szCs w:val="28"/>
        </w:rPr>
        <w:lastRenderedPageBreak/>
        <w:t>Załącznik 1</w:t>
      </w:r>
    </w:p>
    <w:p w14:paraId="04FD415A" w14:textId="52E3D46F" w:rsidR="00A545C6" w:rsidRDefault="008706A8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553732" wp14:editId="7E60BB08">
            <wp:extent cx="3535680" cy="3535680"/>
            <wp:effectExtent l="0" t="0" r="7620" b="7620"/>
            <wp:docPr id="1" name="Obraz 1" descr="Zegar Planar | home-yo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gar Planar | home-you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93FF" w14:textId="12E4799E" w:rsidR="008706A8" w:rsidRDefault="008706A8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CDE4BB" wp14:editId="17A960C7">
            <wp:extent cx="5760720" cy="2928620"/>
            <wp:effectExtent l="0" t="0" r="0" b="5080"/>
            <wp:docPr id="2" name="Obraz 2" descr="GOSIA) SCRAPKI (620) karoca kareta - 50 kolo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SIA) SCRAPKI (620) karoca kareta - 50 koloró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61C9" w14:textId="1A474E3F" w:rsidR="008706A8" w:rsidRDefault="008706A8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918381" wp14:editId="356EC3AE">
            <wp:extent cx="3640031" cy="24231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37" cy="24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69917A" w14:textId="451B4DAB" w:rsidR="008706A8" w:rsidRDefault="008706A8" w:rsidP="003F35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7F6E51" wp14:editId="0AB7E110">
            <wp:extent cx="3200400" cy="3023215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04" cy="30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CFA6" w14:textId="662772C2" w:rsidR="008E7633" w:rsidRPr="0083696B" w:rsidRDefault="00371885" w:rsidP="0083696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37188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2015C75" wp14:editId="4944BC6F">
            <wp:extent cx="1874520" cy="5501309"/>
            <wp:effectExtent l="0" t="0" r="0" b="0"/>
            <wp:docPr id="4" name="Obraz 4" descr="Semafor (kolejnictwo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mafor (kolejnictwo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09" cy="5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39EABE64" w14:textId="77777777" w:rsidR="00371885" w:rsidRDefault="00371885">
      <w:r>
        <w:rPr>
          <w:noProof/>
        </w:rPr>
        <w:lastRenderedPageBreak/>
        <w:drawing>
          <wp:inline distT="0" distB="0" distL="0" distR="0" wp14:anchorId="24032302" wp14:editId="2762DB18">
            <wp:extent cx="4343400" cy="3257550"/>
            <wp:effectExtent l="0" t="0" r="0" b="0"/>
            <wp:docPr id="6" name="Obraz 6" descr="Czarne, matowe paznokcie w bańki mydlane + rysunek | MaliNai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arne, matowe paznokcie w bańki mydlane + rysunek | MaliNail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C6D0" w14:textId="77777777" w:rsidR="00371885" w:rsidRDefault="00371885">
      <w:r>
        <w:rPr>
          <w:noProof/>
        </w:rPr>
        <w:drawing>
          <wp:inline distT="0" distB="0" distL="0" distR="0" wp14:anchorId="167BF99E" wp14:editId="2D23EA55">
            <wp:extent cx="5760720" cy="4320540"/>
            <wp:effectExtent l="0" t="0" r="0" b="3810"/>
            <wp:docPr id="7" name="Obraz 7" descr="Czy to kula armatnia - Identyfikacja (bez numizmatów) - Forum Odkry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y to kula armatnia - Identyfikacja (bez numizmatów) - Forum Odkrywc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0B28" w14:textId="77777777" w:rsidR="00371885" w:rsidRDefault="00371885"/>
    <w:p w14:paraId="2BF6BF18" w14:textId="77777777" w:rsidR="00371885" w:rsidRDefault="00371885">
      <w:r>
        <w:rPr>
          <w:noProof/>
        </w:rPr>
        <w:lastRenderedPageBreak/>
        <w:drawing>
          <wp:inline distT="0" distB="0" distL="0" distR="0" wp14:anchorId="55E180BD" wp14:editId="4714C5E6">
            <wp:extent cx="3352800" cy="2729388"/>
            <wp:effectExtent l="0" t="0" r="0" b="0"/>
            <wp:docPr id="8" name="Obraz 8" descr="KORALE CZERWONE KOMPLET DREWNIANE GÓRALSKIE FOLK 69432954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RALE CZERWONE KOMPLET DREWNIANE GÓRALSKIE FOLK 6943295404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81" cy="27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F8F056" wp14:editId="2328B650">
            <wp:extent cx="3236198" cy="2422525"/>
            <wp:effectExtent l="0" t="0" r="2540" b="0"/>
            <wp:docPr id="9" name="Obraz 9" descr="Wiśnie| właściwości zdrowotne i zastos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śnie| właściwości zdrowotne i zastosowa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89" cy="2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E6CED7" wp14:editId="1099EC4B">
            <wp:extent cx="5760720" cy="3240405"/>
            <wp:effectExtent l="0" t="0" r="0" b="0"/>
            <wp:docPr id="15" name="Obraz 15" descr="Ziemia – planeta ludzi?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iemia – planeta ludzi? - Epodreczniki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D316" w14:textId="77777777" w:rsidR="00371885" w:rsidRDefault="00371885"/>
    <w:p w14:paraId="1167C4E4" w14:textId="453810AC" w:rsidR="00371885" w:rsidRDefault="00371885">
      <w:pPr>
        <w:rPr>
          <w:noProof/>
        </w:rPr>
      </w:pPr>
      <w:r w:rsidRPr="00371885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0AB928" wp14:editId="426E3169">
            <wp:extent cx="2299030" cy="1722120"/>
            <wp:effectExtent l="0" t="0" r="6350" b="0"/>
            <wp:docPr id="14" name="Obraz 14" descr="Balon powietrza gorące ilustracji. Ilustracja złożonej z bal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lon powietrza gorące ilustracji. Ilustracja złożonej z balo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43" cy="173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85">
        <w:rPr>
          <w:noProof/>
        </w:rPr>
        <w:t xml:space="preserve"> </w:t>
      </w:r>
    </w:p>
    <w:p w14:paraId="54F926C2" w14:textId="77777777" w:rsidR="00371885" w:rsidRDefault="00371885"/>
    <w:sectPr w:rsidR="00371885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2C7C4" w14:textId="77777777" w:rsidR="0035100C" w:rsidRDefault="0035100C" w:rsidP="00A545C6">
      <w:pPr>
        <w:spacing w:after="0" w:line="240" w:lineRule="auto"/>
      </w:pPr>
      <w:r>
        <w:separator/>
      </w:r>
    </w:p>
  </w:endnote>
  <w:endnote w:type="continuationSeparator" w:id="0">
    <w:p w14:paraId="372D7D42" w14:textId="77777777" w:rsidR="0035100C" w:rsidRDefault="0035100C" w:rsidP="00A5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29B19" w14:textId="77777777" w:rsidR="0035100C" w:rsidRDefault="0035100C" w:rsidP="00A545C6">
      <w:pPr>
        <w:spacing w:after="0" w:line="240" w:lineRule="auto"/>
      </w:pPr>
      <w:r>
        <w:separator/>
      </w:r>
    </w:p>
  </w:footnote>
  <w:footnote w:type="continuationSeparator" w:id="0">
    <w:p w14:paraId="6CB81635" w14:textId="77777777" w:rsidR="0035100C" w:rsidRDefault="0035100C" w:rsidP="00A54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AA772" w14:textId="77777777" w:rsidR="00A545C6" w:rsidRDefault="00A545C6">
    <w:pPr>
      <w:pStyle w:val="Nagwek"/>
    </w:pPr>
  </w:p>
  <w:p w14:paraId="7A768FFC" w14:textId="77777777" w:rsidR="00A545C6" w:rsidRDefault="00A545C6">
    <w:pPr>
      <w:pStyle w:val="Nagwek"/>
    </w:pPr>
  </w:p>
  <w:p w14:paraId="317EB301" w14:textId="77777777" w:rsidR="00A545C6" w:rsidRDefault="00A545C6">
    <w:pPr>
      <w:pStyle w:val="Nagwek"/>
    </w:pPr>
  </w:p>
  <w:p w14:paraId="64A5FBF6" w14:textId="77777777" w:rsidR="00A545C6" w:rsidRDefault="00A545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C6B1F"/>
    <w:multiLevelType w:val="hybridMultilevel"/>
    <w:tmpl w:val="FD987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5DB"/>
    <w:rsid w:val="0035100C"/>
    <w:rsid w:val="00371885"/>
    <w:rsid w:val="003F35DB"/>
    <w:rsid w:val="0083696B"/>
    <w:rsid w:val="008706A8"/>
    <w:rsid w:val="008E7633"/>
    <w:rsid w:val="00A35CCA"/>
    <w:rsid w:val="00A5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EACE"/>
  <w15:chartTrackingRefBased/>
  <w15:docId w15:val="{31471A1E-AE63-4E1C-9C38-FA666754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35D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35D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F35D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54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45C6"/>
  </w:style>
  <w:style w:type="paragraph" w:styleId="Stopka">
    <w:name w:val="footer"/>
    <w:basedOn w:val="Normalny"/>
    <w:link w:val="StopkaZnak"/>
    <w:uiPriority w:val="99"/>
    <w:unhideWhenUsed/>
    <w:rsid w:val="00A54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4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mac.pl/flipbook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345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2020-03-30T19:08:00Z</dcterms:created>
  <dcterms:modified xsi:type="dcterms:W3CDTF">2020-03-30T19:08:00Z</dcterms:modified>
</cp:coreProperties>
</file>