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1C6D" w14:textId="77777777" w:rsidR="001C1F6B" w:rsidRDefault="001C1F6B" w:rsidP="001C1F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Marcowa pogoda</w:t>
      </w:r>
    </w:p>
    <w:p w14:paraId="3AE7458F" w14:textId="77777777" w:rsidR="001C1F6B" w:rsidRDefault="001C1F6B" w:rsidP="001C1F6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Temat dnia: Znaczenie wody w życiu człowieka.</w:t>
      </w:r>
    </w:p>
    <w:p w14:paraId="55644F1F" w14:textId="77777777" w:rsidR="001C1F6B" w:rsidRDefault="001C1F6B" w:rsidP="001C1F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3C3FBE" w14:textId="77777777" w:rsidR="001C1F6B" w:rsidRDefault="001C1F6B" w:rsidP="001C1F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16660995" w14:textId="77777777" w:rsidR="001C1F6B" w:rsidRDefault="001C1F6B" w:rsidP="001C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mowy;</w:t>
      </w:r>
    </w:p>
    <w:p w14:paraId="638A5D63" w14:textId="77777777" w:rsidR="001C1F6B" w:rsidRDefault="001C1F6B" w:rsidP="001C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określanie znaczenia wody w życiu człowieka</w:t>
      </w:r>
    </w:p>
    <w:p w14:paraId="4E2D8B03" w14:textId="77777777" w:rsidR="001C1F6B" w:rsidRDefault="001C1F6B" w:rsidP="001C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14:paraId="443AC915" w14:textId="77777777" w:rsidR="001C1F6B" w:rsidRDefault="001C1F6B" w:rsidP="001C1F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1E41000D" w14:textId="77777777" w:rsidR="001C1F6B" w:rsidRDefault="001C1F6B" w:rsidP="001C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wypowiada się pełnymi zdaniami;</w:t>
      </w:r>
    </w:p>
    <w:p w14:paraId="3EABA8E5" w14:textId="77777777" w:rsidR="001C1F6B" w:rsidRDefault="001C1F6B" w:rsidP="001C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działania wody: pożyteczne i szkodliwe;</w:t>
      </w:r>
    </w:p>
    <w:p w14:paraId="5A7B3F8B" w14:textId="77777777" w:rsidR="001C1F6B" w:rsidRDefault="001C1F6B" w:rsidP="001C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14:paraId="454195FB" w14:textId="77777777" w:rsidR="001C1F6B" w:rsidRDefault="001C1F6B" w:rsidP="001C1F6B">
      <w:pPr>
        <w:rPr>
          <w:rFonts w:ascii="Times New Roman" w:hAnsi="Times New Roman" w:cs="Times New Roman"/>
          <w:sz w:val="28"/>
          <w:szCs w:val="28"/>
        </w:rPr>
      </w:pPr>
    </w:p>
    <w:p w14:paraId="002399E6" w14:textId="77777777" w:rsidR="001C1F6B" w:rsidRDefault="001C1F6B" w:rsidP="001C1F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z gazetą. </w:t>
      </w:r>
    </w:p>
    <w:p w14:paraId="70D3CC9E" w14:textId="77777777" w:rsidR="001C1F6B" w:rsidRDefault="001C1F6B" w:rsidP="001C1F6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dziecko spaceruje dookoła z gazetą, wachlując się nią – lekki wiatr;</w:t>
      </w:r>
    </w:p>
    <w:p w14:paraId="085DAEDB" w14:textId="77777777" w:rsidR="001C1F6B" w:rsidRDefault="001C1F6B" w:rsidP="001C1F6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zwija gazetę i uderza nią w różne części ciała – wieje mocny wiatr;</w:t>
      </w:r>
    </w:p>
    <w:p w14:paraId="0D09C72D" w14:textId="77777777" w:rsidR="001C1F6B" w:rsidRDefault="001C1F6B" w:rsidP="001C1F6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rozkłada gazetę na podłodze, uderza w nią palcami – pada deszcz;</w:t>
      </w:r>
    </w:p>
    <w:p w14:paraId="4B2AC4FD" w14:textId="77777777" w:rsidR="001C1F6B" w:rsidRDefault="001C1F6B" w:rsidP="001C1F6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rozrywa szybko gazetę na kawałki – jest burza;</w:t>
      </w:r>
    </w:p>
    <w:p w14:paraId="42D40E3A" w14:textId="77777777" w:rsidR="001C1F6B" w:rsidRDefault="001C1F6B" w:rsidP="001C1F6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zbiera kawałki gazety i robi z nich kulę </w:t>
      </w:r>
      <w:r w:rsidR="00D14D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D8F">
        <w:rPr>
          <w:rFonts w:ascii="Times New Roman" w:hAnsi="Times New Roman" w:cs="Times New Roman"/>
          <w:sz w:val="28"/>
          <w:szCs w:val="28"/>
        </w:rPr>
        <w:t>przyroda uspokaja się po burzy;</w:t>
      </w:r>
    </w:p>
    <w:p w14:paraId="5C32AB9F" w14:textId="77777777" w:rsidR="00D14D8F" w:rsidRDefault="00D14D8F" w:rsidP="001C1F6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rzucanie papierowych kul do kosza – powoli nadchodzi wiosna.</w:t>
      </w:r>
    </w:p>
    <w:p w14:paraId="1EEEE9D3" w14:textId="77777777" w:rsidR="00D14D8F" w:rsidRDefault="00D14D8F" w:rsidP="00D1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Ciekawostki na temat wody:</w:t>
      </w:r>
    </w:p>
    <w:p w14:paraId="4E8D0F2E" w14:textId="77777777" w:rsidR="00D14D8F" w:rsidRDefault="00D14D8F" w:rsidP="00D14D8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4D8F">
        <w:rPr>
          <w:rFonts w:ascii="Times New Roman" w:hAnsi="Times New Roman" w:cs="Times New Roman"/>
          <w:i/>
          <w:iCs/>
          <w:sz w:val="28"/>
          <w:szCs w:val="28"/>
        </w:rPr>
        <w:t xml:space="preserve">        Na Ziemi znajduje się bardzo dużo wody, a np. na Księżycu nie ma jej wcale. Jest ona bardzo potrzebna: do picia, mycia, podlewania. Po zużyciu woda jest oczyszczana w oczyszczalniach ścieków. Aby zapewnić stały dopływ wody do naszych domów, buduje się na rzekach tamy, tworząc tzw. zbiorniki wodne. Woda jest też źródłem energii, którą wykorzystano w młynach wodnych. W przeszłości takie młyny służyły do mielenia ziarna na mąkę. Energię spadającej wody wykorzystuje się też do wytwarzania elektryczności w elektrowniach wodnych. </w:t>
      </w:r>
    </w:p>
    <w:p w14:paraId="148C3526" w14:textId="77777777" w:rsidR="00D14D8F" w:rsidRPr="00D14D8F" w:rsidRDefault="00D14D8F" w:rsidP="00D14D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D8F">
        <w:rPr>
          <w:rFonts w:ascii="Times New Roman" w:hAnsi="Times New Roman" w:cs="Times New Roman"/>
          <w:sz w:val="28"/>
          <w:szCs w:val="28"/>
        </w:rPr>
        <w:t>Rodzic przeprowadza rozmowę z dzieckiem:</w:t>
      </w:r>
    </w:p>
    <w:p w14:paraId="61DFB9AF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Do czego potrzebna jest woda?</w:t>
      </w:r>
    </w:p>
    <w:p w14:paraId="5EE36855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Kto potrzebuje wody?</w:t>
      </w:r>
    </w:p>
    <w:p w14:paraId="55266516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Następnie Rodzic pokazuje globus i pyta:</w:t>
      </w:r>
    </w:p>
    <w:p w14:paraId="3D00DF86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nazywa się ten przedmiot? Co przedstawia?</w:t>
      </w:r>
    </w:p>
    <w:p w14:paraId="658BEC0C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kolory na nim widzisz?</w:t>
      </w:r>
    </w:p>
    <w:p w14:paraId="43EB766E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Jakiego koloru jest najwięcej?</w:t>
      </w:r>
    </w:p>
    <w:p w14:paraId="3B2B2D48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on oznacza?</w:t>
      </w:r>
    </w:p>
    <w:p w14:paraId="0274FC66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nazywa się takie obszary wody?</w:t>
      </w:r>
    </w:p>
    <w:p w14:paraId="5D039557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Dziecko wskazuje  oceany, morza. Rodzic odczytuje nazwy)</w:t>
      </w:r>
    </w:p>
    <w:p w14:paraId="6D8524F7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wyjaśnia, że Ziemia widziana  z kosmosu jest cała błękitna przez wodę, która na naszej planecie występuje w dużej ilości.</w:t>
      </w:r>
    </w:p>
    <w:p w14:paraId="27E7F9F7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przy pomocy Rodzica wskazuje morza, jeziora, rzeki na mapie fizycznej Polski.</w:t>
      </w:r>
    </w:p>
    <w:p w14:paraId="096D314E" w14:textId="77777777" w:rsidR="00D14D8F" w:rsidRDefault="00D14D8F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wskazuje na mapie fizycznej Polski najdłuższe rzeki w Polsce – Wisłę i Odrę; wodz</w:t>
      </w:r>
      <w:r w:rsidR="003768A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palcem po mapie wzdłuż rzek (od źródeł do morza)</w:t>
      </w:r>
    </w:p>
    <w:p w14:paraId="3D093622" w14:textId="77777777" w:rsidR="003768A1" w:rsidRDefault="003768A1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Dalsza część rozmowy:</w:t>
      </w:r>
    </w:p>
    <w:p w14:paraId="256E840E" w14:textId="77777777" w:rsidR="003768A1" w:rsidRDefault="003768A1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można wrzucać śmieci do rzek i jezior?</w:t>
      </w:r>
    </w:p>
    <w:p w14:paraId="1BCCCE6D" w14:textId="77777777" w:rsidR="003768A1" w:rsidRDefault="003768A1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stanie, jeśli do rzek, jezior lub innych zbiorników wodnych będziemy wrzucać śmieci lub wylewać niebezpieczne substancje?</w:t>
      </w:r>
    </w:p>
    <w:p w14:paraId="1B17EE10" w14:textId="77777777" w:rsidR="003768A1" w:rsidRDefault="003768A1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by było, gdyby nie było wody?</w:t>
      </w:r>
    </w:p>
    <w:p w14:paraId="001493B7" w14:textId="77777777" w:rsidR="003768A1" w:rsidRDefault="003768A1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można bez niej żyć?</w:t>
      </w:r>
    </w:p>
    <w:p w14:paraId="307373ED" w14:textId="77777777" w:rsidR="003768A1" w:rsidRDefault="003768A1" w:rsidP="00D14D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woda może ludziom zagrażać?</w:t>
      </w:r>
    </w:p>
    <w:p w14:paraId="58331786" w14:textId="77777777" w:rsidR="003768A1" w:rsidRDefault="003768A1" w:rsidP="0037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Zabawa „Powódź”. Zabawę tą w warunkach domowych można zorganizować następująco: W jednym miejscu Rodzic rozkłada dowolnie: poduszki, koce, gazety itp. Dziecko porusza się w rytm np. piosenki, a na hasło „Powódź” szybciutko musi zająć miejsce  wyznaczone przez opiekuna. Na hasło „powódź się skończyła” dziecko ponownie wykonuje dowolne ruchy i gesty przy piosence. </w:t>
      </w:r>
    </w:p>
    <w:p w14:paraId="3B1A61A5" w14:textId="77777777" w:rsidR="003768A1" w:rsidRDefault="003768A1" w:rsidP="0037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Przygotowanie miseczki z wodą oraz przedmiotów: (monety, igły, gumowej kaczuszki, gwoździa, agrafki, plasteliny itp. Te przedmioty w zależności od możliwości można zamienić na inne)</w:t>
      </w:r>
    </w:p>
    <w:p w14:paraId="7E20DB58" w14:textId="77777777" w:rsidR="003768A1" w:rsidRDefault="003768A1" w:rsidP="0037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początku dziecko może zgadywać, które przedmioty będą pływały, a które nie, a dopiero później przechodzimy do zabawy badawczej. </w:t>
      </w:r>
    </w:p>
    <w:p w14:paraId="4D8BA818" w14:textId="77777777" w:rsidR="003768A1" w:rsidRPr="00D14D8F" w:rsidRDefault="003768A1" w:rsidP="0037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Potem pada pytanie Rodzica: - Dlaczego tak się dzieje?</w:t>
      </w:r>
    </w:p>
    <w:p w14:paraId="329F9795" w14:textId="66C6CDEC" w:rsidR="005D1629" w:rsidRDefault="005D162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1629">
        <w:rPr>
          <w:rFonts w:ascii="Times New Roman" w:hAnsi="Times New Roman" w:cs="Times New Roman"/>
          <w:i/>
          <w:iCs/>
          <w:sz w:val="28"/>
          <w:szCs w:val="28"/>
        </w:rPr>
        <w:lastRenderedPageBreak/>
        <w:t>Po wykonaniu doświadczenia, dziec</w:t>
      </w:r>
      <w:r>
        <w:rPr>
          <w:rFonts w:ascii="Times New Roman" w:hAnsi="Times New Roman" w:cs="Times New Roman"/>
          <w:i/>
          <w:iCs/>
          <w:sz w:val="28"/>
          <w:szCs w:val="28"/>
        </w:rPr>
        <w:t>ko</w:t>
      </w:r>
      <w:r w:rsidRPr="005D16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1629">
        <w:rPr>
          <w:rFonts w:ascii="Times New Roman" w:hAnsi="Times New Roman" w:cs="Times New Roman"/>
          <w:i/>
          <w:iCs/>
          <w:sz w:val="28"/>
          <w:szCs w:val="28"/>
        </w:rPr>
        <w:t>wymieniaj</w:t>
      </w:r>
      <w:r>
        <w:rPr>
          <w:rFonts w:ascii="Times New Roman" w:hAnsi="Times New Roman" w:cs="Times New Roman"/>
          <w:i/>
          <w:iCs/>
          <w:sz w:val="28"/>
          <w:szCs w:val="28"/>
        </w:rPr>
        <w:t>ą</w:t>
      </w:r>
      <w:r w:rsidRPr="005D1629">
        <w:rPr>
          <w:rFonts w:ascii="Times New Roman" w:hAnsi="Times New Roman" w:cs="Times New Roman"/>
          <w:i/>
          <w:iCs/>
          <w:sz w:val="28"/>
          <w:szCs w:val="28"/>
        </w:rPr>
        <w:t xml:space="preserve"> przedmioty, które pływały po wodzie, czyli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np.</w:t>
      </w:r>
      <w:r w:rsidRPr="005D1629">
        <w:rPr>
          <w:rFonts w:ascii="Times New Roman" w:hAnsi="Times New Roman" w:cs="Times New Roman"/>
          <w:i/>
          <w:iCs/>
          <w:sz w:val="28"/>
          <w:szCs w:val="28"/>
        </w:rPr>
        <w:t>: ołówek, drewniany klocek, plastikowy klocek, piłeczka pingpongowa, kawałek styropianu i z jakich surowców zostały wykonane: drewno, plastik, styropian. Wiedzą, że te przedmioty pływają dlatego, że wykonane są z takich właśnie materiałów, a zatoną przedmioty z metalu: moneta, gwóźdź oraz magnes. Wielkość przedmiotu nie ma wpływu na to, czy pływa, czy tonie; duży kawałek styropianu pływał, mała moneta utonęła.</w:t>
      </w:r>
    </w:p>
    <w:p w14:paraId="73D6D73C" w14:textId="4E44D8CE" w:rsidR="005D1629" w:rsidRDefault="005D1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Karta pracy cz. 3, str. 51 (fioletowy podręcznik)</w:t>
      </w:r>
    </w:p>
    <w:p w14:paraId="423E3FBC" w14:textId="0F9B1621" w:rsidR="005D1629" w:rsidRPr="005D1629" w:rsidRDefault="005D1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Podręcznik (zielony, dla starszych dzieci) Litery i liczby, cz. 2 str. 45</w:t>
      </w:r>
      <w:bookmarkStart w:id="0" w:name="_GoBack"/>
      <w:bookmarkEnd w:id="0"/>
    </w:p>
    <w:sectPr w:rsidR="005D1629" w:rsidRPr="005D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A75BA"/>
    <w:multiLevelType w:val="hybridMultilevel"/>
    <w:tmpl w:val="C1BE0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76520"/>
    <w:multiLevelType w:val="hybridMultilevel"/>
    <w:tmpl w:val="944EDA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B"/>
    <w:rsid w:val="001C1F6B"/>
    <w:rsid w:val="001C6D37"/>
    <w:rsid w:val="003768A1"/>
    <w:rsid w:val="005D1629"/>
    <w:rsid w:val="00D1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2E7"/>
  <w15:chartTrackingRefBased/>
  <w15:docId w15:val="{3D9BD701-110C-4F07-85E2-D745EA83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F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2020-04-02T20:04:00Z</dcterms:created>
  <dcterms:modified xsi:type="dcterms:W3CDTF">2020-04-02T20:04:00Z</dcterms:modified>
</cp:coreProperties>
</file>